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3</w:t>
      </w:r>
    </w:p>
    <w:p>
      <w:pPr>
        <w:spacing w:line="280" w:lineRule="exact"/>
        <w:rPr>
          <w:szCs w:val="21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成都大学</w:t>
      </w:r>
      <w:r>
        <w:rPr>
          <w:rFonts w:hint="eastAsia"/>
          <w:b/>
          <w:sz w:val="28"/>
          <w:szCs w:val="28"/>
          <w:lang w:val="en-US" w:eastAsia="zh-CN"/>
        </w:rPr>
        <w:t>2021年新生录取通知书</w:t>
      </w:r>
      <w:r>
        <w:rPr>
          <w:rFonts w:hint="eastAsia"/>
          <w:b/>
          <w:sz w:val="28"/>
          <w:szCs w:val="28"/>
        </w:rPr>
        <w:t>项目评分细则</w:t>
      </w:r>
    </w:p>
    <w:p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65"/>
        <w:gridCol w:w="498"/>
        <w:gridCol w:w="4895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Align w:val="center"/>
          </w:tcPr>
          <w:p>
            <w:pPr>
              <w:ind w:firstLine="560" w:firstLineChars="2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    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2" w:type="pct"/>
            <w:vAlign w:val="center"/>
          </w:tcPr>
          <w:p>
            <w:pPr>
              <w:pStyle w:val="5"/>
              <w:wordWrap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  <w:p>
            <w:pPr>
              <w:pStyle w:val="5"/>
              <w:wordWrap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及权重</w:t>
            </w:r>
          </w:p>
        </w:tc>
        <w:tc>
          <w:tcPr>
            <w:tcW w:w="292" w:type="pct"/>
            <w:vAlign w:val="center"/>
          </w:tcPr>
          <w:p>
            <w:pPr>
              <w:pStyle w:val="5"/>
              <w:wordWrap/>
              <w:spacing w:line="28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871" w:type="pct"/>
            <w:vAlign w:val="center"/>
          </w:tcPr>
          <w:p>
            <w:pPr>
              <w:pStyle w:val="5"/>
              <w:wordWrap/>
              <w:spacing w:line="280" w:lineRule="exact"/>
              <w:ind w:left="21" w:leftChars="10" w:right="21" w:rightChars="1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516" w:type="pct"/>
            <w:vAlign w:val="center"/>
          </w:tcPr>
          <w:p>
            <w:pPr>
              <w:pStyle w:val="5"/>
              <w:wordWrap/>
              <w:spacing w:line="28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577" w:type="pct"/>
            <w:vAlign w:val="center"/>
          </w:tcPr>
          <w:p>
            <w:pPr>
              <w:pStyle w:val="5"/>
              <w:wordWrap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2" w:type="pct"/>
            <w:vAlign w:val="center"/>
          </w:tcPr>
          <w:p>
            <w:pPr>
              <w:pStyle w:val="5"/>
              <w:wordWrap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pStyle w:val="5"/>
              <w:wordWrap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292" w:type="pct"/>
            <w:vAlign w:val="center"/>
          </w:tcPr>
          <w:p>
            <w:pPr>
              <w:pStyle w:val="5"/>
              <w:wordWrap/>
              <w:spacing w:line="28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871" w:type="pct"/>
            <w:vAlign w:val="center"/>
          </w:tcPr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统一采用低价优先法，满足比选要求且投标价格最低的投标报价为评标基准价，其投标人的报价分为最高分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分；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>
              <w:rPr>
                <w:rFonts w:hint="eastAsia"/>
                <w:color w:val="000000"/>
                <w:szCs w:val="21"/>
              </w:rPr>
              <w:t>其他投标人的报价分按以下公式计算：</w:t>
            </w:r>
          </w:p>
          <w:p>
            <w:pPr>
              <w:pStyle w:val="4"/>
              <w:wordWrap/>
              <w:spacing w:line="280" w:lineRule="exact"/>
              <w:ind w:left="21" w:leftChars="10" w:right="21" w:rightChars="1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报价得分</w:t>
            </w:r>
            <w:r>
              <w:rPr>
                <w:color w:val="000000"/>
                <w:szCs w:val="21"/>
              </w:rPr>
              <w:t>=(</w:t>
            </w:r>
            <w:r>
              <w:rPr>
                <w:rFonts w:hint="eastAsia"/>
                <w:color w:val="000000"/>
                <w:szCs w:val="21"/>
              </w:rPr>
              <w:t>评标基准价／投标报价</w:t>
            </w:r>
            <w:r>
              <w:rPr>
                <w:color w:val="000000"/>
                <w:szCs w:val="21"/>
              </w:rPr>
              <w:t>)×</w:t>
            </w:r>
            <w:r>
              <w:rPr>
                <w:rFonts w:hint="eastAsia"/>
                <w:color w:val="000000"/>
                <w:szCs w:val="21"/>
              </w:rPr>
              <w:t>价格权值</w:t>
            </w:r>
            <w:r>
              <w:rPr>
                <w:color w:val="000000"/>
                <w:szCs w:val="21"/>
              </w:rPr>
              <w:t>×100</w:t>
            </w:r>
          </w:p>
        </w:tc>
        <w:tc>
          <w:tcPr>
            <w:tcW w:w="516" w:type="pct"/>
            <w:vAlign w:val="center"/>
          </w:tcPr>
          <w:p>
            <w:pPr>
              <w:pStyle w:val="5"/>
              <w:wordWrap/>
              <w:spacing w:line="28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业绩</w:t>
            </w:r>
          </w:p>
          <w:p>
            <w:pPr>
              <w:pStyle w:val="4"/>
              <w:wordWrap/>
              <w:spacing w:line="280" w:lineRule="exact"/>
              <w:ind w:left="4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2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根据投标人提供的2017年1月1日到2020年12月31日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为高校设计制作高考录取通知书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项目业绩进行评定：每有1个得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分，本项最多得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需提供完整的合同复印件，原件备查。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设计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样品</w:t>
            </w:r>
          </w:p>
          <w:p>
            <w:pPr>
              <w:widowControl/>
              <w:spacing w:line="320" w:lineRule="exact"/>
              <w:ind w:left="42" w:leftChars="2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60%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分</w:t>
            </w:r>
          </w:p>
        </w:tc>
        <w:tc>
          <w:tcPr>
            <w:tcW w:w="28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根据投标人提供样品的设计、外观、印刷工艺、材料、材质等进行综合评分，优得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分，良得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分，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eastAsia="zh-CN"/>
              </w:rPr>
              <w:t>中得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30-15分，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一般得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15分以下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分，差和未提供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样品者不得分。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ordWrap/>
              <w:spacing w:line="280" w:lineRule="exact"/>
              <w:ind w:left="42" w:leftChars="20"/>
              <w:jc w:val="left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</w:p>
          <w:p>
            <w:pPr>
              <w:pStyle w:val="4"/>
              <w:wordWrap/>
              <w:spacing w:line="280" w:lineRule="exact"/>
              <w:ind w:left="4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2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根据投标人提供售后服务、配送方案，优得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分，良得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中得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3分，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一般得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分，差得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/>
              <w:spacing w:line="280" w:lineRule="exact"/>
              <w:ind w:left="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以投标文件为准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22"/>
    <w:rsid w:val="00383DE0"/>
    <w:rsid w:val="00945822"/>
    <w:rsid w:val="00976D91"/>
    <w:rsid w:val="314A5018"/>
    <w:rsid w:val="35F825D4"/>
    <w:rsid w:val="47E8403E"/>
    <w:rsid w:val="4B0A6627"/>
    <w:rsid w:val="62E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2、表格内左对齐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360" w:lineRule="exact"/>
      <w:ind w:left="48" w:leftChars="20"/>
      <w:jc w:val="left"/>
    </w:pPr>
    <w:rPr>
      <w:rFonts w:ascii="宋体" w:hAnsi="宋体" w:cstheme="minorBidi"/>
      <w:snapToGrid w:val="0"/>
      <w:szCs w:val="24"/>
    </w:rPr>
  </w:style>
  <w:style w:type="paragraph" w:customStyle="1" w:styleId="5">
    <w:name w:val="13、表格内居中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360" w:lineRule="exact"/>
      <w:jc w:val="center"/>
    </w:pPr>
    <w:rPr>
      <w:rFonts w:ascii="宋体" w:hAnsi="宋体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7</TotalTime>
  <ScaleCrop>false</ScaleCrop>
  <LinksUpToDate>false</LinksUpToDate>
  <CharactersWithSpaces>370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2021-06-04T09:27:00Z</dcterms:created>
  <dc:creator>lenovo</dc:creator>
  <cp:lastModifiedBy>Miss L</cp:lastModifiedBy>
  <dcterms:modified xsi:type="dcterms:W3CDTF">2021-07-02T08:16:27Z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384534461_btnclosed</vt:lpwstr>
  </property>
  <property fmtid="{D5CDD505-2E9C-101B-9397-08002B2CF9AE}" pid="3" name="KSOProductBuildVer">
    <vt:lpwstr>2052-11.1.0.10314</vt:lpwstr>
  </property>
  <property fmtid="{D5CDD505-2E9C-101B-9397-08002B2CF9AE}" pid="4" name="ICV">
    <vt:lpwstr>EC443AB50EF443628072EDE87E14FDA3</vt:lpwstr>
  </property>
</Properties>
</file>